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3" w:line="240" w:lineRule="auto"/>
        <w:ind w:left="3180" w:right="334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36" w:line="240" w:lineRule="auto"/>
        <w:ind w:left="3180" w:right="334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PLANO DE TRABALHO - BOLSISTA</w:t>
      </w:r>
    </w:p>
    <w:p w:rsidR="00000000" w:rsidDel="00000000" w:rsidP="00000000" w:rsidRDefault="00000000" w:rsidRPr="00000000" w14:paraId="00000005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ind w:left="3180" w:right="3337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sz w:val="24"/>
          <w:szCs w:val="24"/>
          <w:rtl w:val="0"/>
        </w:rPr>
        <w:t xml:space="preserve">(fazer um plano por bolsista)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9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Campus: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 projeto: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Coordenador: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9.0" w:type="dxa"/>
        <w:jc w:val="left"/>
        <w:tblInd w:w="6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6"/>
        <w:gridCol w:w="4962"/>
        <w:gridCol w:w="1701"/>
        <w:tblGridChange w:id="0">
          <w:tblGrid>
            <w:gridCol w:w="2176"/>
            <w:gridCol w:w="4962"/>
            <w:gridCol w:w="1701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3"/>
            <w:shd w:fill="d8d8d8" w:val="clear"/>
          </w:tcPr>
          <w:p w:rsidR="00000000" w:rsidDel="00000000" w:rsidP="00000000" w:rsidRDefault="00000000" w:rsidRPr="00000000" w14:paraId="0000000E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71" w:lineRule="auto"/>
              <w:ind w:left="141.732283464567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SÍNTESE DAS ATIVIDADES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1" w:lineRule="auto"/>
              <w:ind w:left="141.732283464567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 SEREM DESENVOLVIDAS PELO(S) BOLSISTA(S)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13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22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Ações/Metas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15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58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 das atividades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17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444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Mês/Ano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shd w:fill="d8d8d8" w:val="clear"/>
          </w:tcPr>
          <w:p w:rsidR="00000000" w:rsidDel="00000000" w:rsidP="00000000" w:rsidRDefault="00000000" w:rsidRPr="00000000" w14:paraId="00000037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78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Duração das atividades (prazo máximo de 9 meses de acordo com o Edital)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widowControl w:val="0"/>
        <w:spacing w:after="0" w:before="93" w:line="240" w:lineRule="auto"/>
        <w:ind w:left="3180" w:right="334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yaypjk2zcu7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 coordenador/orientador</w:t>
      </w:r>
    </w:p>
    <w:p w:rsidR="00000000" w:rsidDel="00000000" w:rsidP="00000000" w:rsidRDefault="00000000" w:rsidRPr="00000000" w14:paraId="00000043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3180" w:right="334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  <w:rtl w:val="0"/>
        </w:rPr>
        <w:t xml:space="preserve">(documento 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s6BB9xbzah8wqjh9cXCiF0zbg==">CgMxLjAyDmgueWF5cGprMnpjdTdjOAByITE3enpDcUJTOTJDSlp1OUJOLVozUnA0azlBendrc2VvQg==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